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992"/>
        <w:gridCol w:w="709"/>
        <w:gridCol w:w="1703"/>
        <w:gridCol w:w="2409"/>
        <w:gridCol w:w="515"/>
        <w:gridCol w:w="1757"/>
      </w:tblGrid>
      <w:tr w:rsidR="00023BC4" w:rsidRPr="003B7050" w14:paraId="1677CF93" w14:textId="77777777" w:rsidTr="00F66549">
        <w:tc>
          <w:tcPr>
            <w:tcW w:w="9468" w:type="dxa"/>
            <w:gridSpan w:val="7"/>
          </w:tcPr>
          <w:p w14:paraId="1A53A89A" w14:textId="5986C9C0" w:rsidR="00023BC4" w:rsidRPr="003B7050" w:rsidRDefault="00C32984" w:rsidP="00023BC4">
            <w:pPr>
              <w:rPr>
                <w:b/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Study program / study programs</w:t>
            </w:r>
            <w:r w:rsidR="00023BC4" w:rsidRPr="003B7050">
              <w:rPr>
                <w:b/>
                <w:bCs/>
                <w:sz w:val="22"/>
                <w:szCs w:val="22"/>
                <w:lang w:val="en-GB"/>
              </w:rPr>
              <w:t xml:space="preserve">: </w:t>
            </w:r>
            <w:r w:rsidRPr="003B7050">
              <w:rPr>
                <w:sz w:val="22"/>
                <w:szCs w:val="22"/>
                <w:lang w:val="en-GB"/>
              </w:rPr>
              <w:t>Advanced data analytics</w:t>
            </w:r>
          </w:p>
        </w:tc>
      </w:tr>
      <w:tr w:rsidR="00023BC4" w:rsidRPr="003B7050" w14:paraId="2829F874" w14:textId="77777777" w:rsidTr="00F66549">
        <w:tc>
          <w:tcPr>
            <w:tcW w:w="9468" w:type="dxa"/>
            <w:gridSpan w:val="7"/>
          </w:tcPr>
          <w:p w14:paraId="0D62F3A7" w14:textId="78DFA6A5" w:rsidR="00023BC4" w:rsidRPr="003B7050" w:rsidRDefault="00C32984" w:rsidP="00023BC4">
            <w:pPr>
              <w:rPr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Degree level:</w:t>
            </w:r>
            <w:r w:rsidRPr="003B7050">
              <w:rPr>
                <w:sz w:val="24"/>
                <w:szCs w:val="24"/>
                <w:lang w:val="en-GB"/>
              </w:rPr>
              <w:t xml:space="preserve"> </w:t>
            </w:r>
            <w:r w:rsidRPr="003B7050">
              <w:rPr>
                <w:sz w:val="22"/>
                <w:szCs w:val="22"/>
                <w:lang w:val="en-GB"/>
              </w:rPr>
              <w:t>Master</w:t>
            </w:r>
          </w:p>
        </w:tc>
      </w:tr>
      <w:tr w:rsidR="00106375" w:rsidRPr="003B7050" w14:paraId="7D5AC89B" w14:textId="77777777" w:rsidTr="00F66549">
        <w:tc>
          <w:tcPr>
            <w:tcW w:w="9468" w:type="dxa"/>
            <w:gridSpan w:val="7"/>
          </w:tcPr>
          <w:p w14:paraId="6D2D491D" w14:textId="5CC2775E" w:rsidR="00106375" w:rsidRPr="003B7050" w:rsidRDefault="00C32984" w:rsidP="00F66549">
            <w:pPr>
              <w:rPr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Course</w:t>
            </w:r>
            <w:r w:rsidR="00106375" w:rsidRPr="003B7050">
              <w:rPr>
                <w:b/>
                <w:bCs/>
                <w:sz w:val="22"/>
                <w:szCs w:val="22"/>
                <w:lang w:val="en-GB"/>
              </w:rPr>
              <w:t xml:space="preserve">: </w:t>
            </w:r>
            <w:r w:rsidR="001C7B88" w:rsidRPr="001C7B88">
              <w:rPr>
                <w:bCs/>
                <w:sz w:val="22"/>
                <w:szCs w:val="22"/>
                <w:lang w:val="en-GB"/>
              </w:rPr>
              <w:t>Models</w:t>
            </w:r>
            <w:r w:rsidR="001C7B88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C7B88" w:rsidRPr="001C7B88">
              <w:rPr>
                <w:bCs/>
                <w:sz w:val="22"/>
                <w:szCs w:val="22"/>
                <w:lang w:val="en-GB"/>
              </w:rPr>
              <w:t>of</w:t>
            </w:r>
            <w:r w:rsidR="001C7B88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C7B88" w:rsidRPr="001C7B88">
              <w:rPr>
                <w:bCs/>
                <w:sz w:val="22"/>
                <w:szCs w:val="22"/>
                <w:lang w:val="en-GB"/>
              </w:rPr>
              <w:t>Statistical</w:t>
            </w:r>
            <w:r w:rsidR="001C7B88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C7B88" w:rsidRPr="001C7B88">
              <w:rPr>
                <w:bCs/>
                <w:sz w:val="22"/>
                <w:szCs w:val="22"/>
                <w:lang w:val="en-GB"/>
              </w:rPr>
              <w:t>Learning</w:t>
            </w:r>
          </w:p>
        </w:tc>
      </w:tr>
      <w:tr w:rsidR="00106375" w:rsidRPr="003B7050" w14:paraId="7F566A0B" w14:textId="77777777" w:rsidTr="00F66549">
        <w:tc>
          <w:tcPr>
            <w:tcW w:w="9468" w:type="dxa"/>
            <w:gridSpan w:val="7"/>
          </w:tcPr>
          <w:p w14:paraId="1ECED1E1" w14:textId="70365B71" w:rsidR="004B1A9F" w:rsidRPr="003B7050" w:rsidRDefault="00C32984" w:rsidP="0026772F">
            <w:pPr>
              <w:rPr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Teacher</w:t>
            </w:r>
            <w:r w:rsidR="00106375" w:rsidRPr="003B7050">
              <w:rPr>
                <w:b/>
                <w:bCs/>
                <w:sz w:val="22"/>
                <w:szCs w:val="22"/>
                <w:lang w:val="en-GB"/>
              </w:rPr>
              <w:t xml:space="preserve">: </w:t>
            </w:r>
            <w:proofErr w:type="spellStart"/>
            <w:r w:rsidR="003B7050" w:rsidRPr="003B7050">
              <w:rPr>
                <w:bCs/>
                <w:sz w:val="22"/>
                <w:szCs w:val="22"/>
                <w:lang w:val="en-GB"/>
              </w:rPr>
              <w:t>Bulajić</w:t>
            </w:r>
            <w:proofErr w:type="spellEnd"/>
            <w:r w:rsidR="003B7050" w:rsidRPr="003B7050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3B7050" w:rsidRPr="003B7050">
              <w:rPr>
                <w:bCs/>
                <w:sz w:val="22"/>
                <w:szCs w:val="22"/>
                <w:lang w:val="en-GB"/>
              </w:rPr>
              <w:t>Milica</w:t>
            </w:r>
            <w:proofErr w:type="spellEnd"/>
            <w:r w:rsidR="003B7050" w:rsidRPr="003B7050">
              <w:rPr>
                <w:bCs/>
                <w:sz w:val="22"/>
                <w:szCs w:val="22"/>
                <w:lang w:val="en-GB"/>
              </w:rPr>
              <w:t xml:space="preserve">, </w:t>
            </w:r>
            <w:proofErr w:type="spellStart"/>
            <w:r w:rsidR="003B7050" w:rsidRPr="003B7050">
              <w:rPr>
                <w:bCs/>
                <w:sz w:val="22"/>
                <w:szCs w:val="22"/>
                <w:lang w:val="en-GB"/>
              </w:rPr>
              <w:t>Vukmirović</w:t>
            </w:r>
            <w:proofErr w:type="spellEnd"/>
            <w:r w:rsidR="003B7050" w:rsidRPr="003B7050">
              <w:rPr>
                <w:bCs/>
                <w:sz w:val="22"/>
                <w:szCs w:val="22"/>
                <w:lang w:val="en-GB"/>
              </w:rPr>
              <w:t xml:space="preserve"> Dragan, </w:t>
            </w:r>
            <w:proofErr w:type="spellStart"/>
            <w:r w:rsidR="003B7050" w:rsidRPr="003B7050">
              <w:rPr>
                <w:bCs/>
                <w:sz w:val="22"/>
                <w:szCs w:val="22"/>
                <w:lang w:val="en-GB"/>
              </w:rPr>
              <w:t>Radojičić</w:t>
            </w:r>
            <w:proofErr w:type="spellEnd"/>
            <w:r w:rsidR="003B7050" w:rsidRPr="003B7050">
              <w:rPr>
                <w:bCs/>
                <w:sz w:val="22"/>
                <w:szCs w:val="22"/>
                <w:lang w:val="en-GB"/>
              </w:rPr>
              <w:t xml:space="preserve"> Zoran, </w:t>
            </w:r>
            <w:proofErr w:type="spellStart"/>
            <w:r w:rsidR="00A10073">
              <w:rPr>
                <w:bCs/>
                <w:sz w:val="22"/>
                <w:szCs w:val="22"/>
                <w:lang w:val="en-GB"/>
              </w:rPr>
              <w:t>Marković</w:t>
            </w:r>
            <w:proofErr w:type="spellEnd"/>
            <w:r w:rsidR="00A10073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A10073">
              <w:rPr>
                <w:bCs/>
                <w:sz w:val="22"/>
                <w:szCs w:val="22"/>
                <w:lang w:val="en-GB"/>
              </w:rPr>
              <w:t>Aleksandar</w:t>
            </w:r>
            <w:proofErr w:type="spellEnd"/>
            <w:r w:rsidR="00A10073">
              <w:rPr>
                <w:bCs/>
                <w:sz w:val="22"/>
                <w:szCs w:val="22"/>
                <w:lang w:val="en-GB"/>
              </w:rPr>
              <w:t xml:space="preserve">, </w:t>
            </w:r>
            <w:proofErr w:type="spellStart"/>
            <w:r w:rsidR="003B7050" w:rsidRPr="003B7050">
              <w:rPr>
                <w:bCs/>
                <w:sz w:val="22"/>
                <w:szCs w:val="22"/>
                <w:lang w:val="en-GB"/>
              </w:rPr>
              <w:t>Jeremić</w:t>
            </w:r>
            <w:proofErr w:type="spellEnd"/>
            <w:r w:rsidR="003B7050" w:rsidRPr="003B7050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3B7050" w:rsidRPr="003B7050">
              <w:rPr>
                <w:bCs/>
                <w:sz w:val="22"/>
                <w:szCs w:val="22"/>
                <w:lang w:val="en-GB"/>
              </w:rPr>
              <w:t>Veljko</w:t>
            </w:r>
            <w:proofErr w:type="spellEnd"/>
            <w:r w:rsidR="003B7050" w:rsidRPr="003B7050">
              <w:rPr>
                <w:bCs/>
                <w:sz w:val="22"/>
                <w:szCs w:val="22"/>
                <w:lang w:val="en-GB"/>
              </w:rPr>
              <w:t xml:space="preserve">, </w:t>
            </w:r>
            <w:proofErr w:type="spellStart"/>
            <w:r w:rsidR="003B7050" w:rsidRPr="003B7050">
              <w:rPr>
                <w:bCs/>
                <w:sz w:val="22"/>
                <w:szCs w:val="22"/>
                <w:lang w:val="en-GB"/>
              </w:rPr>
              <w:t>Đoković</w:t>
            </w:r>
            <w:proofErr w:type="spellEnd"/>
            <w:r w:rsidR="003B7050" w:rsidRPr="003B7050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3B7050" w:rsidRPr="003B7050">
              <w:rPr>
                <w:bCs/>
                <w:sz w:val="22"/>
                <w:szCs w:val="22"/>
                <w:lang w:val="en-GB"/>
              </w:rPr>
              <w:t>Aleksandar</w:t>
            </w:r>
            <w:proofErr w:type="spellEnd"/>
            <w:r w:rsidR="003B7050" w:rsidRPr="003B7050">
              <w:rPr>
                <w:bCs/>
                <w:sz w:val="22"/>
                <w:szCs w:val="22"/>
                <w:lang w:val="en-GB"/>
              </w:rPr>
              <w:t xml:space="preserve">, </w:t>
            </w:r>
            <w:proofErr w:type="spellStart"/>
            <w:r w:rsidR="003B7050" w:rsidRPr="003B7050">
              <w:rPr>
                <w:bCs/>
                <w:sz w:val="22"/>
                <w:szCs w:val="22"/>
                <w:lang w:val="en-GB"/>
              </w:rPr>
              <w:t>Dobrota</w:t>
            </w:r>
            <w:proofErr w:type="spellEnd"/>
            <w:r w:rsidR="003B7050" w:rsidRPr="003B7050">
              <w:rPr>
                <w:bCs/>
                <w:sz w:val="22"/>
                <w:szCs w:val="22"/>
                <w:lang w:val="en-GB"/>
              </w:rPr>
              <w:t xml:space="preserve"> Marina, </w:t>
            </w:r>
            <w:proofErr w:type="spellStart"/>
            <w:r w:rsidR="003B7050" w:rsidRPr="003B7050">
              <w:rPr>
                <w:bCs/>
                <w:sz w:val="22"/>
                <w:szCs w:val="22"/>
                <w:lang w:val="en-GB"/>
              </w:rPr>
              <w:t>Maričić</w:t>
            </w:r>
            <w:proofErr w:type="spellEnd"/>
            <w:r w:rsidR="003B7050" w:rsidRPr="003B7050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3B7050" w:rsidRPr="003B7050">
              <w:rPr>
                <w:bCs/>
                <w:sz w:val="22"/>
                <w:szCs w:val="22"/>
                <w:lang w:val="en-GB"/>
              </w:rPr>
              <w:t>Milica</w:t>
            </w:r>
            <w:proofErr w:type="spellEnd"/>
            <w:r w:rsidR="00A10073">
              <w:rPr>
                <w:bCs/>
                <w:sz w:val="22"/>
                <w:szCs w:val="22"/>
                <w:lang w:val="en-GB"/>
              </w:rPr>
              <w:t xml:space="preserve">, </w:t>
            </w:r>
            <w:proofErr w:type="spellStart"/>
            <w:r w:rsidR="00A10073">
              <w:rPr>
                <w:bCs/>
                <w:sz w:val="22"/>
                <w:szCs w:val="22"/>
                <w:lang w:val="en-GB"/>
              </w:rPr>
              <w:t>Zornić</w:t>
            </w:r>
            <w:proofErr w:type="spellEnd"/>
            <w:r w:rsidR="00A10073">
              <w:rPr>
                <w:bCs/>
                <w:sz w:val="22"/>
                <w:szCs w:val="22"/>
                <w:lang w:val="en-GB"/>
              </w:rPr>
              <w:t xml:space="preserve"> Nikola</w:t>
            </w:r>
            <w:r w:rsidR="00850A37">
              <w:rPr>
                <w:bCs/>
                <w:sz w:val="22"/>
                <w:szCs w:val="22"/>
                <w:lang w:val="en-GB"/>
              </w:rPr>
              <w:t xml:space="preserve">, </w:t>
            </w:r>
            <w:proofErr w:type="spellStart"/>
            <w:r w:rsidR="00850A37">
              <w:rPr>
                <w:bCs/>
                <w:sz w:val="22"/>
                <w:szCs w:val="22"/>
                <w:lang w:val="en-GB"/>
              </w:rPr>
              <w:t>Mutavdžić</w:t>
            </w:r>
            <w:proofErr w:type="spellEnd"/>
            <w:r w:rsidR="00850A37">
              <w:rPr>
                <w:bCs/>
                <w:sz w:val="22"/>
                <w:szCs w:val="22"/>
                <w:lang w:val="en-GB"/>
              </w:rPr>
              <w:t xml:space="preserve"> Dragoslav</w:t>
            </w:r>
            <w:bookmarkStart w:id="0" w:name="_GoBack"/>
            <w:bookmarkEnd w:id="0"/>
          </w:p>
        </w:tc>
      </w:tr>
      <w:tr w:rsidR="00C32984" w:rsidRPr="003B7050" w14:paraId="793FDD08" w14:textId="77777777" w:rsidTr="00F66549">
        <w:tc>
          <w:tcPr>
            <w:tcW w:w="9468" w:type="dxa"/>
            <w:gridSpan w:val="7"/>
          </w:tcPr>
          <w:p w14:paraId="312F28E0" w14:textId="6083045D" w:rsidR="00C32984" w:rsidRPr="003B7050" w:rsidRDefault="00C32984" w:rsidP="00C32984">
            <w:pPr>
              <w:rPr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Course status</w:t>
            </w:r>
            <w:r w:rsidRPr="003B7050">
              <w:rPr>
                <w:bCs/>
                <w:sz w:val="22"/>
                <w:szCs w:val="22"/>
                <w:lang w:val="en-GB"/>
              </w:rPr>
              <w:t xml:space="preserve">: </w:t>
            </w:r>
            <w:r w:rsidR="00A10073">
              <w:rPr>
                <w:bCs/>
                <w:sz w:val="22"/>
                <w:szCs w:val="22"/>
                <w:lang w:val="en-GB"/>
              </w:rPr>
              <w:t>Elective</w:t>
            </w:r>
          </w:p>
        </w:tc>
      </w:tr>
      <w:tr w:rsidR="00C32984" w:rsidRPr="003B7050" w14:paraId="4738AE92" w14:textId="77777777" w:rsidTr="00F66549">
        <w:tc>
          <w:tcPr>
            <w:tcW w:w="9468" w:type="dxa"/>
            <w:gridSpan w:val="7"/>
          </w:tcPr>
          <w:p w14:paraId="220F7CEF" w14:textId="2F7F1139" w:rsidR="00C32984" w:rsidRPr="003B7050" w:rsidRDefault="00C32984" w:rsidP="00C32984">
            <w:pPr>
              <w:rPr>
                <w:b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ECTS points</w:t>
            </w:r>
            <w:r w:rsidRPr="003B7050">
              <w:rPr>
                <w:bCs/>
                <w:sz w:val="22"/>
                <w:szCs w:val="22"/>
                <w:lang w:val="en-GB"/>
              </w:rPr>
              <w:t>: 6</w:t>
            </w:r>
          </w:p>
        </w:tc>
      </w:tr>
      <w:tr w:rsidR="00C32984" w:rsidRPr="003B7050" w14:paraId="3558CE29" w14:textId="77777777" w:rsidTr="00F66549">
        <w:tc>
          <w:tcPr>
            <w:tcW w:w="9468" w:type="dxa"/>
            <w:gridSpan w:val="7"/>
          </w:tcPr>
          <w:p w14:paraId="648DF765" w14:textId="68B73207" w:rsidR="00C32984" w:rsidRPr="003B7050" w:rsidRDefault="00C32984" w:rsidP="00C32984">
            <w:pPr>
              <w:rPr>
                <w:b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Prerequisites</w:t>
            </w:r>
            <w:r w:rsidRPr="003B7050">
              <w:rPr>
                <w:bCs/>
                <w:sz w:val="22"/>
                <w:szCs w:val="22"/>
                <w:lang w:val="en-GB"/>
              </w:rPr>
              <w:t>: none</w:t>
            </w:r>
          </w:p>
        </w:tc>
      </w:tr>
      <w:tr w:rsidR="00106375" w:rsidRPr="003B7050" w14:paraId="6584F9A2" w14:textId="77777777" w:rsidTr="00F66549">
        <w:tc>
          <w:tcPr>
            <w:tcW w:w="9468" w:type="dxa"/>
            <w:gridSpan w:val="7"/>
          </w:tcPr>
          <w:p w14:paraId="2AE9C706" w14:textId="2716E405" w:rsidR="004B1A9F" w:rsidRPr="003B7050" w:rsidRDefault="00C32984" w:rsidP="00B53046">
            <w:pPr>
              <w:jc w:val="both"/>
              <w:rPr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Course objective</w:t>
            </w:r>
            <w:r w:rsidR="00B50C48" w:rsidRPr="003B7050">
              <w:rPr>
                <w:b/>
                <w:bCs/>
                <w:sz w:val="22"/>
                <w:szCs w:val="22"/>
                <w:lang w:val="en-GB"/>
              </w:rPr>
              <w:t>:</w:t>
            </w:r>
            <w:r w:rsidR="00B50C48" w:rsidRPr="003B7050">
              <w:rPr>
                <w:color w:val="FF0000"/>
                <w:lang w:val="en-GB"/>
              </w:rPr>
              <w:t xml:space="preserve"> </w:t>
            </w:r>
            <w:r w:rsidR="003B7050" w:rsidRPr="003B7050">
              <w:rPr>
                <w:sz w:val="22"/>
                <w:szCs w:val="22"/>
                <w:lang w:val="en-GB"/>
              </w:rPr>
              <w:t xml:space="preserve">Acquiring the ability to </w:t>
            </w:r>
            <w:r w:rsidR="00B62FCD">
              <w:rPr>
                <w:sz w:val="22"/>
                <w:szCs w:val="22"/>
                <w:lang w:val="en-GB"/>
              </w:rPr>
              <w:t>employ</w:t>
            </w:r>
            <w:r w:rsidR="002A5248">
              <w:rPr>
                <w:sz w:val="22"/>
                <w:szCs w:val="22"/>
                <w:lang w:val="en-GB"/>
              </w:rPr>
              <w:t xml:space="preserve"> </w:t>
            </w:r>
            <w:r w:rsidR="001C7B88">
              <w:rPr>
                <w:sz w:val="22"/>
                <w:szCs w:val="22"/>
                <w:lang w:val="en-GB"/>
              </w:rPr>
              <w:t>advanced models of statistical learning</w:t>
            </w:r>
            <w:r w:rsidR="002A5248">
              <w:rPr>
                <w:sz w:val="22"/>
                <w:szCs w:val="22"/>
                <w:lang w:val="en-GB"/>
              </w:rPr>
              <w:t xml:space="preserve">, </w:t>
            </w:r>
            <w:r w:rsidR="002A60DE">
              <w:rPr>
                <w:sz w:val="22"/>
                <w:szCs w:val="22"/>
                <w:lang w:val="en-GB"/>
              </w:rPr>
              <w:t xml:space="preserve">to </w:t>
            </w:r>
            <w:r w:rsidR="003B7050" w:rsidRPr="003B7050">
              <w:rPr>
                <w:sz w:val="22"/>
                <w:szCs w:val="22"/>
                <w:lang w:val="en-GB"/>
              </w:rPr>
              <w:t xml:space="preserve">interpret </w:t>
            </w:r>
            <w:r w:rsidR="002A5248">
              <w:rPr>
                <w:sz w:val="22"/>
                <w:szCs w:val="22"/>
                <w:lang w:val="en-GB"/>
              </w:rPr>
              <w:t>the obtained results</w:t>
            </w:r>
            <w:r w:rsidR="003B7050" w:rsidRPr="003B7050">
              <w:rPr>
                <w:sz w:val="22"/>
                <w:szCs w:val="22"/>
                <w:lang w:val="en-GB"/>
              </w:rPr>
              <w:t>, and t</w:t>
            </w:r>
            <w:r w:rsidR="001C7B88">
              <w:rPr>
                <w:sz w:val="22"/>
                <w:szCs w:val="22"/>
                <w:lang w:val="en-GB"/>
              </w:rPr>
              <w:t xml:space="preserve">he ability to recognize the model of statistical learning suitable for solving the given problem. Mastering the usage of advanced features of </w:t>
            </w:r>
            <w:r w:rsidR="003B7050" w:rsidRPr="003B7050">
              <w:rPr>
                <w:sz w:val="22"/>
                <w:szCs w:val="22"/>
                <w:lang w:val="en-GB"/>
              </w:rPr>
              <w:t xml:space="preserve">modern statistical </w:t>
            </w:r>
            <w:r w:rsidR="001C7B88">
              <w:rPr>
                <w:sz w:val="22"/>
                <w:szCs w:val="22"/>
                <w:lang w:val="en-GB"/>
              </w:rPr>
              <w:t xml:space="preserve">and simulation </w:t>
            </w:r>
            <w:r w:rsidR="003B7050" w:rsidRPr="003B7050">
              <w:rPr>
                <w:sz w:val="22"/>
                <w:szCs w:val="22"/>
                <w:lang w:val="en-GB"/>
              </w:rPr>
              <w:t>software.</w:t>
            </w:r>
          </w:p>
        </w:tc>
      </w:tr>
      <w:tr w:rsidR="00106375" w:rsidRPr="003B7050" w14:paraId="2657EE2B" w14:textId="77777777" w:rsidTr="00F66549">
        <w:tc>
          <w:tcPr>
            <w:tcW w:w="9468" w:type="dxa"/>
            <w:gridSpan w:val="7"/>
          </w:tcPr>
          <w:p w14:paraId="3969AE7E" w14:textId="25F1189A" w:rsidR="0026772F" w:rsidRPr="003B7050" w:rsidRDefault="00C32984" w:rsidP="00BB2E3C">
            <w:pPr>
              <w:jc w:val="both"/>
              <w:rPr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Learning outcomes</w:t>
            </w:r>
            <w:r w:rsidR="00106375" w:rsidRPr="003B7050">
              <w:rPr>
                <w:b/>
                <w:bCs/>
                <w:sz w:val="22"/>
                <w:szCs w:val="22"/>
                <w:lang w:val="en-GB"/>
              </w:rPr>
              <w:t>:</w:t>
            </w:r>
            <w:r w:rsidR="00106375" w:rsidRPr="003B7050">
              <w:rPr>
                <w:sz w:val="22"/>
                <w:szCs w:val="22"/>
                <w:lang w:val="en-GB"/>
              </w:rPr>
              <w:t xml:space="preserve"> </w:t>
            </w:r>
            <w:r w:rsidR="00BC144D" w:rsidRPr="003B7050">
              <w:rPr>
                <w:sz w:val="22"/>
                <w:szCs w:val="22"/>
                <w:lang w:val="en-GB"/>
              </w:rPr>
              <w:t>After the course</w:t>
            </w:r>
            <w:r w:rsidR="002A60DE">
              <w:rPr>
                <w:sz w:val="22"/>
                <w:szCs w:val="22"/>
                <w:lang w:val="en-GB"/>
              </w:rPr>
              <w:t>,</w:t>
            </w:r>
            <w:r w:rsidR="00BC144D" w:rsidRPr="003B7050">
              <w:rPr>
                <w:sz w:val="22"/>
                <w:szCs w:val="22"/>
                <w:lang w:val="en-GB"/>
              </w:rPr>
              <w:t xml:space="preserve"> student will acquire the </w:t>
            </w:r>
            <w:r w:rsidR="001C7B88">
              <w:rPr>
                <w:sz w:val="22"/>
                <w:szCs w:val="22"/>
                <w:lang w:val="en-GB"/>
              </w:rPr>
              <w:t>experience in understanding the concepts of advanced models of statistical learning</w:t>
            </w:r>
            <w:r w:rsidR="00BC144D" w:rsidRPr="003B7050">
              <w:rPr>
                <w:sz w:val="22"/>
                <w:szCs w:val="22"/>
                <w:lang w:val="en-GB"/>
              </w:rPr>
              <w:t xml:space="preserve"> in contemporary statistical</w:t>
            </w:r>
            <w:r w:rsidR="001C7B88">
              <w:rPr>
                <w:sz w:val="22"/>
                <w:szCs w:val="22"/>
                <w:lang w:val="en-GB"/>
              </w:rPr>
              <w:t xml:space="preserve"> and simulation</w:t>
            </w:r>
            <w:r w:rsidR="00BC144D" w:rsidRPr="003B7050">
              <w:rPr>
                <w:sz w:val="22"/>
                <w:szCs w:val="22"/>
                <w:lang w:val="en-GB"/>
              </w:rPr>
              <w:t xml:space="preserve"> software</w:t>
            </w:r>
            <w:r w:rsidR="001C7B88">
              <w:rPr>
                <w:sz w:val="22"/>
                <w:szCs w:val="22"/>
                <w:lang w:val="en-GB"/>
              </w:rPr>
              <w:t xml:space="preserve"> and the experience needed for their application in real-word business problems.</w:t>
            </w:r>
            <w:r w:rsidR="00BB2E3C" w:rsidRPr="003B7050">
              <w:rPr>
                <w:sz w:val="22"/>
                <w:szCs w:val="22"/>
                <w:lang w:val="en-GB"/>
              </w:rPr>
              <w:t xml:space="preserve"> </w:t>
            </w:r>
          </w:p>
        </w:tc>
      </w:tr>
      <w:tr w:rsidR="00106375" w:rsidRPr="003B7050" w14:paraId="176A4AF5" w14:textId="77777777" w:rsidTr="00F66549">
        <w:tc>
          <w:tcPr>
            <w:tcW w:w="9468" w:type="dxa"/>
            <w:gridSpan w:val="7"/>
          </w:tcPr>
          <w:p w14:paraId="2709F819" w14:textId="77777777" w:rsidR="00C32984" w:rsidRPr="003B7050" w:rsidRDefault="00C32984" w:rsidP="00C32984">
            <w:pPr>
              <w:rPr>
                <w:b/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Course structure and content</w:t>
            </w:r>
          </w:p>
          <w:p w14:paraId="7A1FCD87" w14:textId="1B4C70EA" w:rsidR="00662235" w:rsidRPr="003B7050" w:rsidRDefault="004E3DD3" w:rsidP="00B53046">
            <w:pPr>
              <w:jc w:val="both"/>
              <w:rPr>
                <w:sz w:val="22"/>
                <w:szCs w:val="22"/>
                <w:lang w:val="en-GB"/>
              </w:rPr>
            </w:pPr>
            <w:r w:rsidRPr="003B7050">
              <w:rPr>
                <w:sz w:val="22"/>
                <w:szCs w:val="22"/>
                <w:lang w:val="en-GB"/>
              </w:rPr>
              <w:t xml:space="preserve">The concepts and techniques of </w:t>
            </w:r>
            <w:r w:rsidR="00A10073">
              <w:rPr>
                <w:sz w:val="22"/>
                <w:szCs w:val="22"/>
                <w:lang w:val="en-GB"/>
              </w:rPr>
              <w:t xml:space="preserve">models of statistical learning </w:t>
            </w:r>
            <w:r w:rsidRPr="003B7050">
              <w:rPr>
                <w:sz w:val="22"/>
                <w:szCs w:val="22"/>
                <w:lang w:val="en-GB"/>
              </w:rPr>
              <w:t xml:space="preserve">are first introduced through the review and presentation of theoretical </w:t>
            </w:r>
            <w:r w:rsidR="0033396A" w:rsidRPr="003B7050">
              <w:rPr>
                <w:sz w:val="22"/>
                <w:szCs w:val="22"/>
                <w:lang w:val="en-GB"/>
              </w:rPr>
              <w:t>foundations</w:t>
            </w:r>
            <w:r w:rsidRPr="003B7050">
              <w:rPr>
                <w:sz w:val="22"/>
                <w:szCs w:val="22"/>
                <w:lang w:val="en-GB"/>
              </w:rPr>
              <w:t xml:space="preserve">, followed by practical </w:t>
            </w:r>
            <w:r w:rsidR="008F4AE2" w:rsidRPr="003B7050">
              <w:rPr>
                <w:sz w:val="22"/>
                <w:szCs w:val="22"/>
                <w:lang w:val="en-GB"/>
              </w:rPr>
              <w:t xml:space="preserve">work using contemporary </w:t>
            </w:r>
            <w:r w:rsidR="00A10073">
              <w:rPr>
                <w:sz w:val="22"/>
                <w:szCs w:val="22"/>
                <w:lang w:val="en-GB"/>
              </w:rPr>
              <w:t xml:space="preserve">statistical and simulation </w:t>
            </w:r>
            <w:r w:rsidR="008F4AE2" w:rsidRPr="003B7050">
              <w:rPr>
                <w:sz w:val="22"/>
                <w:szCs w:val="22"/>
                <w:lang w:val="en-GB"/>
              </w:rPr>
              <w:t>software.</w:t>
            </w:r>
          </w:p>
          <w:p w14:paraId="6D24A362" w14:textId="56A6D9B1" w:rsidR="00662235" w:rsidRPr="003B7050" w:rsidRDefault="00A10073" w:rsidP="00F66549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Regression models</w:t>
            </w:r>
          </w:p>
          <w:p w14:paraId="51D8EA18" w14:textId="6E70786E" w:rsidR="00662235" w:rsidRPr="003B7050" w:rsidRDefault="00A10073" w:rsidP="00662235">
            <w:pPr>
              <w:ind w:left="567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Logistics regression</w:t>
            </w:r>
          </w:p>
          <w:p w14:paraId="146CF10F" w14:textId="7461FDBF" w:rsidR="00662235" w:rsidRPr="003B7050" w:rsidRDefault="00A10073" w:rsidP="00662235">
            <w:pPr>
              <w:ind w:left="567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Lasso regression</w:t>
            </w:r>
          </w:p>
          <w:p w14:paraId="762334A0" w14:textId="746E81FE" w:rsidR="00C71BE7" w:rsidRPr="003B7050" w:rsidRDefault="00A10073" w:rsidP="00662235">
            <w:pPr>
              <w:ind w:left="567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Polynomial regression</w:t>
            </w:r>
          </w:p>
          <w:p w14:paraId="515D5E39" w14:textId="6C0BA80C" w:rsidR="00242D7D" w:rsidRPr="003B7050" w:rsidRDefault="001C7B88" w:rsidP="00F66549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Classification trees</w:t>
            </w:r>
          </w:p>
          <w:p w14:paraId="75F9106F" w14:textId="040D6D9C" w:rsidR="00662235" w:rsidRPr="003B7050" w:rsidRDefault="00A10073" w:rsidP="00F66549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Resampling methods</w:t>
            </w:r>
          </w:p>
          <w:p w14:paraId="0056FF6D" w14:textId="1A92E202" w:rsidR="00662235" w:rsidRPr="003B7050" w:rsidRDefault="00A10073" w:rsidP="00662235">
            <w:pPr>
              <w:ind w:left="567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Cross validation</w:t>
            </w:r>
          </w:p>
          <w:p w14:paraId="17492586" w14:textId="7EFBE01B" w:rsidR="00A10073" w:rsidRDefault="00A10073" w:rsidP="00662235">
            <w:pPr>
              <w:ind w:left="567"/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Jackknife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</w:p>
          <w:p w14:paraId="54235E17" w14:textId="56A7AF34" w:rsidR="00662235" w:rsidRPr="003B7050" w:rsidRDefault="00A10073" w:rsidP="00662235">
            <w:pPr>
              <w:ind w:left="567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Parametric and nonparametric bootstrap</w:t>
            </w:r>
            <w:r w:rsidR="00662235" w:rsidRPr="003B7050">
              <w:rPr>
                <w:sz w:val="22"/>
                <w:szCs w:val="22"/>
                <w:lang w:val="en-GB"/>
              </w:rPr>
              <w:t xml:space="preserve"> </w:t>
            </w:r>
          </w:p>
          <w:p w14:paraId="507466EB" w14:textId="77777777" w:rsidR="00A10073" w:rsidRDefault="00A10073" w:rsidP="00F66549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Supervised learning</w:t>
            </w:r>
          </w:p>
          <w:p w14:paraId="74BFCED2" w14:textId="77777777" w:rsidR="00A10073" w:rsidRDefault="00A10073" w:rsidP="00F66549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Unsupervised learning</w:t>
            </w:r>
          </w:p>
          <w:p w14:paraId="2AAEEB9D" w14:textId="5BCFD8ED" w:rsidR="00662235" w:rsidRPr="003B7050" w:rsidRDefault="00A10073" w:rsidP="00F66549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Support Vector Machines (SVM)</w:t>
            </w:r>
            <w:r w:rsidR="00662235" w:rsidRPr="003B7050">
              <w:rPr>
                <w:sz w:val="22"/>
                <w:szCs w:val="22"/>
                <w:lang w:val="en-GB"/>
              </w:rPr>
              <w:t xml:space="preserve"> </w:t>
            </w:r>
          </w:p>
          <w:p w14:paraId="54B7FCE1" w14:textId="1D66AA91" w:rsidR="00662235" w:rsidRDefault="00A10073" w:rsidP="00F66549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Application of Monte Carlo simulation in advanced data analytics</w:t>
            </w:r>
          </w:p>
          <w:p w14:paraId="06AA2DE8" w14:textId="4499E54A" w:rsidR="00A10073" w:rsidRPr="003B7050" w:rsidRDefault="00A10073" w:rsidP="00F66549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Agent based-simulation – description of agent behaviour </w:t>
            </w:r>
            <w:r w:rsidR="001C7B88">
              <w:rPr>
                <w:sz w:val="22"/>
                <w:szCs w:val="22"/>
                <w:lang w:val="en-GB"/>
              </w:rPr>
              <w:t>using the models of statistical learning</w:t>
            </w:r>
          </w:p>
          <w:p w14:paraId="314AA35F" w14:textId="61DC2521" w:rsidR="00ED25C7" w:rsidRPr="003B7050" w:rsidRDefault="00C32984" w:rsidP="00ED25C7">
            <w:pPr>
              <w:rPr>
                <w:color w:val="FF0000"/>
                <w:sz w:val="22"/>
                <w:szCs w:val="22"/>
                <w:lang w:val="en-GB"/>
              </w:rPr>
            </w:pPr>
            <w:r w:rsidRPr="003B7050">
              <w:rPr>
                <w:sz w:val="22"/>
                <w:szCs w:val="22"/>
                <w:lang w:val="en-GB"/>
              </w:rPr>
              <w:t xml:space="preserve">Implementation of the covered methods and models in contemporary statistical </w:t>
            </w:r>
            <w:r w:rsidR="00A10073">
              <w:rPr>
                <w:sz w:val="22"/>
                <w:szCs w:val="22"/>
                <w:lang w:val="en-GB"/>
              </w:rPr>
              <w:t xml:space="preserve">and simulation </w:t>
            </w:r>
            <w:r w:rsidRPr="003B7050">
              <w:rPr>
                <w:sz w:val="22"/>
                <w:szCs w:val="22"/>
                <w:lang w:val="en-GB"/>
              </w:rPr>
              <w:t xml:space="preserve">software </w:t>
            </w:r>
          </w:p>
        </w:tc>
      </w:tr>
      <w:tr w:rsidR="00106375" w:rsidRPr="003B7050" w14:paraId="5937B13E" w14:textId="77777777" w:rsidTr="00F66549">
        <w:tc>
          <w:tcPr>
            <w:tcW w:w="9468" w:type="dxa"/>
            <w:gridSpan w:val="7"/>
          </w:tcPr>
          <w:p w14:paraId="646CDD7B" w14:textId="77777777" w:rsidR="00C32984" w:rsidRPr="003B7050" w:rsidRDefault="00C32984" w:rsidP="00C32984">
            <w:pPr>
              <w:rPr>
                <w:b/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Literature/Readings</w:t>
            </w:r>
          </w:p>
          <w:p w14:paraId="02A8EB66" w14:textId="77777777" w:rsidR="00A10073" w:rsidRPr="00662235" w:rsidRDefault="00A10073" w:rsidP="00A10073">
            <w:pPr>
              <w:pStyle w:val="ListParagraph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Hastie, T.,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Tibshirani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, R., </w:t>
            </w:r>
            <w:r w:rsidRPr="00662235">
              <w:rPr>
                <w:rFonts w:ascii="Times New Roman" w:hAnsi="Times New Roman" w:cs="Times New Roman"/>
                <w:lang w:val="sr-Cyrl-RS"/>
              </w:rPr>
              <w:t xml:space="preserve">&amp; </w:t>
            </w:r>
            <w:r>
              <w:rPr>
                <w:rFonts w:ascii="Times New Roman" w:hAnsi="Times New Roman" w:cs="Times New Roman"/>
                <w:lang w:val="en-GB"/>
              </w:rPr>
              <w:t>Friedman, J</w:t>
            </w:r>
            <w:r w:rsidRPr="00662235">
              <w:rPr>
                <w:rFonts w:ascii="Times New Roman" w:hAnsi="Times New Roman" w:cs="Times New Roman"/>
                <w:lang w:val="sr-Cyrl-RS"/>
              </w:rPr>
              <w:t>. (</w:t>
            </w:r>
            <w:r>
              <w:rPr>
                <w:rFonts w:ascii="Times New Roman" w:hAnsi="Times New Roman" w:cs="Times New Roman"/>
                <w:lang w:val="en-GB"/>
              </w:rPr>
              <w:t>2009</w:t>
            </w:r>
            <w:r w:rsidRPr="00662235">
              <w:rPr>
                <w:rFonts w:ascii="Times New Roman" w:hAnsi="Times New Roman" w:cs="Times New Roman"/>
                <w:lang w:val="sr-Cyrl-RS"/>
              </w:rPr>
              <w:t xml:space="preserve">). </w:t>
            </w:r>
            <w:proofErr w:type="spellStart"/>
            <w:r w:rsidRPr="00AB57B0">
              <w:rPr>
                <w:rFonts w:ascii="Times New Roman" w:hAnsi="Times New Roman" w:cs="Times New Roman"/>
                <w:i/>
                <w:lang w:val="sr-Cyrl-RS"/>
              </w:rPr>
              <w:t>The</w:t>
            </w:r>
            <w:proofErr w:type="spellEnd"/>
            <w:r w:rsidRPr="00AB57B0">
              <w:rPr>
                <w:rFonts w:ascii="Times New Roman" w:hAnsi="Times New Roman" w:cs="Times New Roman"/>
                <w:i/>
                <w:lang w:val="sr-Cyrl-RS"/>
              </w:rPr>
              <w:t xml:space="preserve"> </w:t>
            </w:r>
            <w:proofErr w:type="spellStart"/>
            <w:r w:rsidRPr="00AB57B0">
              <w:rPr>
                <w:rFonts w:ascii="Times New Roman" w:hAnsi="Times New Roman" w:cs="Times New Roman"/>
                <w:i/>
                <w:lang w:val="sr-Cyrl-RS"/>
              </w:rPr>
              <w:t>Elements</w:t>
            </w:r>
            <w:proofErr w:type="spellEnd"/>
            <w:r w:rsidRPr="00AB57B0">
              <w:rPr>
                <w:rFonts w:ascii="Times New Roman" w:hAnsi="Times New Roman" w:cs="Times New Roman"/>
                <w:i/>
                <w:lang w:val="sr-Cyrl-RS"/>
              </w:rPr>
              <w:t xml:space="preserve"> </w:t>
            </w:r>
            <w:proofErr w:type="spellStart"/>
            <w:r w:rsidRPr="00AB57B0">
              <w:rPr>
                <w:rFonts w:ascii="Times New Roman" w:hAnsi="Times New Roman" w:cs="Times New Roman"/>
                <w:i/>
                <w:lang w:val="sr-Cyrl-RS"/>
              </w:rPr>
              <w:t>of</w:t>
            </w:r>
            <w:proofErr w:type="spellEnd"/>
            <w:r w:rsidRPr="00AB57B0">
              <w:rPr>
                <w:rFonts w:ascii="Times New Roman" w:hAnsi="Times New Roman" w:cs="Times New Roman"/>
                <w:i/>
                <w:lang w:val="sr-Cyrl-RS"/>
              </w:rPr>
              <w:t xml:space="preserve"> </w:t>
            </w:r>
            <w:proofErr w:type="spellStart"/>
            <w:r w:rsidRPr="00AB57B0">
              <w:rPr>
                <w:rFonts w:ascii="Times New Roman" w:hAnsi="Times New Roman" w:cs="Times New Roman"/>
                <w:i/>
                <w:lang w:val="sr-Cyrl-RS"/>
              </w:rPr>
              <w:t>Statistical</w:t>
            </w:r>
            <w:proofErr w:type="spellEnd"/>
            <w:r w:rsidRPr="00AB57B0">
              <w:rPr>
                <w:rFonts w:ascii="Times New Roman" w:hAnsi="Times New Roman" w:cs="Times New Roman"/>
                <w:i/>
                <w:lang w:val="sr-Cyrl-RS"/>
              </w:rPr>
              <w:t xml:space="preserve"> </w:t>
            </w:r>
            <w:proofErr w:type="spellStart"/>
            <w:r w:rsidRPr="00AB57B0">
              <w:rPr>
                <w:rFonts w:ascii="Times New Roman" w:hAnsi="Times New Roman" w:cs="Times New Roman"/>
                <w:i/>
                <w:lang w:val="sr-Cyrl-RS"/>
              </w:rPr>
              <w:t>Learning</w:t>
            </w:r>
            <w:proofErr w:type="spellEnd"/>
            <w:r w:rsidRPr="00AB57B0">
              <w:rPr>
                <w:rFonts w:ascii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GB"/>
              </w:rPr>
              <w:t xml:space="preserve">- </w:t>
            </w:r>
            <w:r w:rsidRPr="00AB57B0">
              <w:rPr>
                <w:rFonts w:ascii="Times New Roman" w:hAnsi="Times New Roman" w:cs="Times New Roman"/>
                <w:i/>
                <w:lang w:val="en-GB"/>
              </w:rPr>
              <w:t>Data Mining, Inference, and Prediction</w:t>
            </w:r>
            <w:r>
              <w:rPr>
                <w:rFonts w:ascii="Times New Roman" w:hAnsi="Times New Roman" w:cs="Times New Roman"/>
                <w:i/>
                <w:lang w:val="en-GB"/>
              </w:rPr>
              <w:t xml:space="preserve">, </w:t>
            </w:r>
            <w:r w:rsidRPr="00AB57B0">
              <w:rPr>
                <w:rFonts w:ascii="Times New Roman" w:hAnsi="Times New Roman" w:cs="Times New Roman"/>
                <w:lang w:val="en-GB"/>
              </w:rPr>
              <w:t>Springer</w:t>
            </w:r>
            <w:r w:rsidRPr="00662235">
              <w:rPr>
                <w:rFonts w:ascii="Times New Roman" w:hAnsi="Times New Roman" w:cs="Times New Roman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 xml:space="preserve"> Available online: </w:t>
            </w:r>
            <w:r w:rsidRPr="00AB57B0">
              <w:rPr>
                <w:rFonts w:ascii="Times New Roman" w:hAnsi="Times New Roman" w:cs="Times New Roman"/>
                <w:lang w:val="en-GB"/>
              </w:rPr>
              <w:t>https://www.springer.com/gp/book/9780387848570</w:t>
            </w:r>
          </w:p>
          <w:p w14:paraId="255B59E2" w14:textId="77777777" w:rsidR="00A10073" w:rsidRPr="00AB57B0" w:rsidRDefault="00A10073" w:rsidP="00A10073">
            <w:pPr>
              <w:pStyle w:val="ListParagraph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Times New Roman" w:hAnsi="Times New Roman" w:cs="Times New Roman"/>
                <w:color w:val="FF0000"/>
                <w:lang w:val="sr-Cyrl-RS"/>
              </w:rPr>
            </w:pPr>
            <w:r>
              <w:rPr>
                <w:rFonts w:ascii="Times New Roman" w:hAnsi="Times New Roman" w:cs="Times New Roman"/>
                <w:lang w:val="en-GB"/>
              </w:rPr>
              <w:t>James, G.</w:t>
            </w:r>
            <w:r w:rsidRPr="00662235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lang w:val="en-GB"/>
              </w:rPr>
              <w:t xml:space="preserve">Witten, D., Hastie, T.,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Tibshirani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>, R.</w:t>
            </w:r>
            <w:r w:rsidRPr="00662235">
              <w:rPr>
                <w:rFonts w:ascii="Times New Roman" w:hAnsi="Times New Roman" w:cs="Times New Roman"/>
                <w:lang w:val="sr-Cyrl-RS"/>
              </w:rPr>
              <w:t xml:space="preserve"> (2016). </w:t>
            </w:r>
            <w:r>
              <w:rPr>
                <w:rFonts w:ascii="Times New Roman" w:hAnsi="Times New Roman" w:cs="Times New Roman"/>
                <w:i/>
                <w:lang w:val="en-GB"/>
              </w:rPr>
              <w:t xml:space="preserve">An Introduction to Statistical Learning with Applications in R, </w:t>
            </w:r>
            <w:r>
              <w:rPr>
                <w:rFonts w:ascii="Times New Roman" w:hAnsi="Times New Roman" w:cs="Times New Roman"/>
                <w:lang w:val="en-GB"/>
              </w:rPr>
              <w:t>Springer</w:t>
            </w:r>
            <w:r w:rsidRPr="00662235">
              <w:rPr>
                <w:rFonts w:ascii="Times New Roman" w:hAnsi="Times New Roman" w:cs="Times New Roman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 xml:space="preserve"> Available online: </w:t>
            </w:r>
            <w:r w:rsidRPr="00186409">
              <w:rPr>
                <w:rFonts w:ascii="Times New Roman" w:hAnsi="Times New Roman" w:cs="Times New Roman"/>
                <w:lang w:val="en-GB"/>
              </w:rPr>
              <w:t>https://www.springer.com/gp/book/9781461471370</w:t>
            </w:r>
          </w:p>
          <w:p w14:paraId="1930DDC5" w14:textId="77777777" w:rsidR="00A63EF7" w:rsidRPr="00B73C6F" w:rsidRDefault="00A10073" w:rsidP="00A10073">
            <w:pPr>
              <w:pStyle w:val="ListParagraph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186409">
              <w:rPr>
                <w:rFonts w:ascii="Times New Roman" w:hAnsi="Times New Roman" w:cs="Times New Roman"/>
                <w:lang w:val="en-GB"/>
              </w:rPr>
              <w:t>Bulaji</w:t>
            </w:r>
            <w:proofErr w:type="spellEnd"/>
            <w:r w:rsidRPr="00186409">
              <w:rPr>
                <w:rFonts w:ascii="Times New Roman" w:hAnsi="Times New Roman" w:cs="Times New Roman"/>
                <w:lang w:val="sr-Latn-RS"/>
              </w:rPr>
              <w:t xml:space="preserve">ć M., Jeremić, V., Radojičić, Z. (2012). </w:t>
            </w:r>
            <w:proofErr w:type="spellStart"/>
            <w:r w:rsidRPr="00186409">
              <w:rPr>
                <w:rFonts w:ascii="Times New Roman" w:hAnsi="Times New Roman" w:cs="Times New Roman"/>
                <w:i/>
                <w:lang w:val="sr-Cyrl-RS"/>
              </w:rPr>
              <w:t>Advance</w:t>
            </w:r>
            <w:proofErr w:type="spellEnd"/>
            <w:r w:rsidRPr="00186409">
              <w:rPr>
                <w:rFonts w:ascii="Times New Roman" w:hAnsi="Times New Roman" w:cs="Times New Roman"/>
                <w:i/>
                <w:lang w:val="sr-Cyrl-RS"/>
              </w:rPr>
              <w:t xml:space="preserve"> </w:t>
            </w:r>
            <w:proofErr w:type="spellStart"/>
            <w:r w:rsidRPr="00186409">
              <w:rPr>
                <w:rFonts w:ascii="Times New Roman" w:hAnsi="Times New Roman" w:cs="Times New Roman"/>
                <w:i/>
                <w:lang w:val="sr-Cyrl-RS"/>
              </w:rPr>
              <w:t>in</w:t>
            </w:r>
            <w:proofErr w:type="spellEnd"/>
            <w:r w:rsidRPr="00186409">
              <w:rPr>
                <w:rFonts w:ascii="Times New Roman" w:hAnsi="Times New Roman" w:cs="Times New Roman"/>
                <w:i/>
                <w:lang w:val="sr-Cyrl-RS"/>
              </w:rPr>
              <w:t xml:space="preserve"> </w:t>
            </w:r>
            <w:proofErr w:type="spellStart"/>
            <w:r w:rsidRPr="00186409">
              <w:rPr>
                <w:rFonts w:ascii="Times New Roman" w:hAnsi="Times New Roman" w:cs="Times New Roman"/>
                <w:i/>
                <w:lang w:val="sr-Cyrl-RS"/>
              </w:rPr>
              <w:t>Multivariate</w:t>
            </w:r>
            <w:proofErr w:type="spellEnd"/>
            <w:r w:rsidRPr="00186409">
              <w:rPr>
                <w:rFonts w:ascii="Times New Roman" w:hAnsi="Times New Roman" w:cs="Times New Roman"/>
                <w:i/>
                <w:lang w:val="sr-Cyrl-RS"/>
              </w:rPr>
              <w:t xml:space="preserve"> </w:t>
            </w:r>
            <w:proofErr w:type="spellStart"/>
            <w:r w:rsidRPr="00186409">
              <w:rPr>
                <w:rFonts w:ascii="Times New Roman" w:hAnsi="Times New Roman" w:cs="Times New Roman"/>
                <w:i/>
                <w:lang w:val="sr-Cyrl-RS"/>
              </w:rPr>
              <w:t>Data</w:t>
            </w:r>
            <w:proofErr w:type="spellEnd"/>
            <w:r w:rsidRPr="00186409">
              <w:rPr>
                <w:rFonts w:ascii="Times New Roman" w:hAnsi="Times New Roman" w:cs="Times New Roman"/>
                <w:i/>
                <w:lang w:val="sr-Cyrl-RS"/>
              </w:rPr>
              <w:t xml:space="preserve"> </w:t>
            </w:r>
            <w:proofErr w:type="spellStart"/>
            <w:r w:rsidRPr="00186409">
              <w:rPr>
                <w:rFonts w:ascii="Times New Roman" w:hAnsi="Times New Roman" w:cs="Times New Roman"/>
                <w:i/>
                <w:lang w:val="sr-Cyrl-RS"/>
              </w:rPr>
              <w:t>Analysis</w:t>
            </w:r>
            <w:proofErr w:type="spellEnd"/>
            <w:r w:rsidRPr="00186409">
              <w:rPr>
                <w:rFonts w:ascii="Times New Roman" w:hAnsi="Times New Roman" w:cs="Times New Roman"/>
                <w:i/>
                <w:lang w:val="sr-Cyrl-RS"/>
              </w:rPr>
              <w:t xml:space="preserve"> – </w:t>
            </w:r>
            <w:proofErr w:type="spellStart"/>
            <w:r w:rsidRPr="00186409">
              <w:rPr>
                <w:rFonts w:ascii="Times New Roman" w:hAnsi="Times New Roman" w:cs="Times New Roman"/>
                <w:i/>
                <w:lang w:val="sr-Cyrl-RS"/>
              </w:rPr>
              <w:t>Contributions</w:t>
            </w:r>
            <w:proofErr w:type="spellEnd"/>
            <w:r w:rsidRPr="00186409">
              <w:rPr>
                <w:rFonts w:ascii="Times New Roman" w:hAnsi="Times New Roman" w:cs="Times New Roman"/>
                <w:i/>
                <w:lang w:val="sr-Cyrl-RS"/>
              </w:rPr>
              <w:t xml:space="preserve"> </w:t>
            </w:r>
            <w:proofErr w:type="spellStart"/>
            <w:r w:rsidRPr="00186409">
              <w:rPr>
                <w:rFonts w:ascii="Times New Roman" w:hAnsi="Times New Roman" w:cs="Times New Roman"/>
                <w:i/>
                <w:lang w:val="sr-Cyrl-RS"/>
              </w:rPr>
              <w:t>to</w:t>
            </w:r>
            <w:proofErr w:type="spellEnd"/>
            <w:r w:rsidRPr="00186409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proofErr w:type="spellStart"/>
            <w:r w:rsidRPr="00186409">
              <w:rPr>
                <w:rFonts w:ascii="Times New Roman" w:hAnsi="Times New Roman" w:cs="Times New Roman"/>
                <w:i/>
                <w:lang w:val="sr-Cyrl-RS"/>
              </w:rPr>
              <w:t>Multivariate</w:t>
            </w:r>
            <w:proofErr w:type="spellEnd"/>
            <w:r w:rsidRPr="00186409">
              <w:rPr>
                <w:rFonts w:ascii="Times New Roman" w:hAnsi="Times New Roman" w:cs="Times New Roman"/>
                <w:i/>
                <w:lang w:val="sr-Cyrl-RS"/>
              </w:rPr>
              <w:t xml:space="preserve"> </w:t>
            </w:r>
            <w:proofErr w:type="spellStart"/>
            <w:r w:rsidRPr="00186409">
              <w:rPr>
                <w:rFonts w:ascii="Times New Roman" w:hAnsi="Times New Roman" w:cs="Times New Roman"/>
                <w:i/>
                <w:lang w:val="sr-Cyrl-RS"/>
              </w:rPr>
              <w:t>Data</w:t>
            </w:r>
            <w:proofErr w:type="spellEnd"/>
            <w:r w:rsidRPr="00186409">
              <w:rPr>
                <w:rFonts w:ascii="Times New Roman" w:hAnsi="Times New Roman" w:cs="Times New Roman"/>
                <w:i/>
                <w:lang w:val="sr-Cyrl-RS"/>
              </w:rPr>
              <w:t xml:space="preserve"> </w:t>
            </w:r>
            <w:proofErr w:type="spellStart"/>
            <w:r w:rsidRPr="00186409">
              <w:rPr>
                <w:rFonts w:ascii="Times New Roman" w:hAnsi="Times New Roman" w:cs="Times New Roman"/>
                <w:i/>
                <w:lang w:val="sr-Cyrl-RS"/>
              </w:rPr>
              <w:t>Analysis</w:t>
            </w:r>
            <w:proofErr w:type="spellEnd"/>
            <w:r w:rsidRPr="00186409">
              <w:rPr>
                <w:rFonts w:ascii="Times New Roman" w:hAnsi="Times New Roman" w:cs="Times New Roman"/>
                <w:lang w:val="sr-Cyrl-RS"/>
              </w:rPr>
              <w:t xml:space="preserve">, </w:t>
            </w:r>
            <w:proofErr w:type="spellStart"/>
            <w:r w:rsidRPr="00186409">
              <w:rPr>
                <w:rFonts w:ascii="Times New Roman" w:hAnsi="Times New Roman" w:cs="Times New Roman"/>
                <w:lang w:val="sr-Latn-RS"/>
              </w:rPr>
              <w:t>Faculty</w:t>
            </w:r>
            <w:proofErr w:type="spellEnd"/>
            <w:r w:rsidRPr="00186409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 w:rsidRPr="00186409">
              <w:rPr>
                <w:rFonts w:ascii="Times New Roman" w:hAnsi="Times New Roman" w:cs="Times New Roman"/>
                <w:lang w:val="sr-Latn-RS"/>
              </w:rPr>
              <w:t>of</w:t>
            </w:r>
            <w:proofErr w:type="spellEnd"/>
            <w:r w:rsidRPr="00186409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 w:rsidRPr="00186409">
              <w:rPr>
                <w:rFonts w:ascii="Times New Roman" w:hAnsi="Times New Roman" w:cs="Times New Roman"/>
                <w:lang w:val="sr-Latn-RS"/>
              </w:rPr>
              <w:t>Organizational</w:t>
            </w:r>
            <w:proofErr w:type="spellEnd"/>
            <w:r w:rsidRPr="00186409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 w:rsidRPr="00186409">
              <w:rPr>
                <w:rFonts w:ascii="Times New Roman" w:hAnsi="Times New Roman" w:cs="Times New Roman"/>
                <w:lang w:val="sr-Latn-RS"/>
              </w:rPr>
              <w:t>Sciences</w:t>
            </w:r>
            <w:proofErr w:type="spellEnd"/>
          </w:p>
          <w:p w14:paraId="7BF74C51" w14:textId="120A1FD2" w:rsidR="00B73C6F" w:rsidRPr="00B73C6F" w:rsidRDefault="00B73C6F" w:rsidP="00B73C6F">
            <w:pPr>
              <w:pStyle w:val="ListParagraph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B73C6F">
              <w:rPr>
                <w:rFonts w:ascii="Times New Roman" w:hAnsi="Times New Roman" w:cs="Times New Roman"/>
                <w:lang w:val="sr-Latn-CS"/>
              </w:rPr>
              <w:t>Wilensky</w:t>
            </w:r>
            <w:proofErr w:type="spellEnd"/>
            <w:r w:rsidRPr="00B73C6F">
              <w:rPr>
                <w:rFonts w:ascii="Times New Roman" w:hAnsi="Times New Roman" w:cs="Times New Roman"/>
                <w:lang w:val="sr-Latn-CS"/>
              </w:rPr>
              <w:t>, U., &amp; Rand, W. (2015). </w:t>
            </w:r>
            <w:proofErr w:type="spellStart"/>
            <w:r w:rsidRPr="00B73C6F">
              <w:rPr>
                <w:rFonts w:ascii="Times New Roman" w:hAnsi="Times New Roman" w:cs="Times New Roman"/>
                <w:i/>
                <w:iCs/>
                <w:lang w:val="sr-Latn-CS"/>
              </w:rPr>
              <w:t>An</w:t>
            </w:r>
            <w:proofErr w:type="spellEnd"/>
            <w:r w:rsidRPr="00B73C6F">
              <w:rPr>
                <w:rFonts w:ascii="Times New Roman" w:hAnsi="Times New Roman" w:cs="Times New Roman"/>
                <w:i/>
                <w:iCs/>
                <w:lang w:val="sr-Latn-CS"/>
              </w:rPr>
              <w:t xml:space="preserve"> </w:t>
            </w:r>
            <w:proofErr w:type="spellStart"/>
            <w:r w:rsidRPr="00B73C6F">
              <w:rPr>
                <w:rFonts w:ascii="Times New Roman" w:hAnsi="Times New Roman" w:cs="Times New Roman"/>
                <w:i/>
                <w:iCs/>
                <w:lang w:val="sr-Latn-CS"/>
              </w:rPr>
              <w:t>introduction</w:t>
            </w:r>
            <w:proofErr w:type="spellEnd"/>
            <w:r w:rsidRPr="00B73C6F">
              <w:rPr>
                <w:rFonts w:ascii="Times New Roman" w:hAnsi="Times New Roman" w:cs="Times New Roman"/>
                <w:i/>
                <w:iCs/>
                <w:lang w:val="sr-Latn-CS"/>
              </w:rPr>
              <w:t xml:space="preserve"> to agent-</w:t>
            </w:r>
            <w:proofErr w:type="spellStart"/>
            <w:r w:rsidRPr="00B73C6F">
              <w:rPr>
                <w:rFonts w:ascii="Times New Roman" w:hAnsi="Times New Roman" w:cs="Times New Roman"/>
                <w:i/>
                <w:iCs/>
                <w:lang w:val="sr-Latn-CS"/>
              </w:rPr>
              <w:t>based</w:t>
            </w:r>
            <w:proofErr w:type="spellEnd"/>
            <w:r w:rsidRPr="00B73C6F">
              <w:rPr>
                <w:rFonts w:ascii="Times New Roman" w:hAnsi="Times New Roman" w:cs="Times New Roman"/>
                <w:i/>
                <w:iCs/>
                <w:lang w:val="sr-Latn-CS"/>
              </w:rPr>
              <w:t xml:space="preserve"> </w:t>
            </w:r>
            <w:proofErr w:type="spellStart"/>
            <w:r w:rsidRPr="00B73C6F">
              <w:rPr>
                <w:rFonts w:ascii="Times New Roman" w:hAnsi="Times New Roman" w:cs="Times New Roman"/>
                <w:i/>
                <w:iCs/>
                <w:lang w:val="sr-Latn-CS"/>
              </w:rPr>
              <w:t>modeling</w:t>
            </w:r>
            <w:proofErr w:type="spellEnd"/>
            <w:r w:rsidRPr="00B73C6F">
              <w:rPr>
                <w:rFonts w:ascii="Times New Roman" w:hAnsi="Times New Roman" w:cs="Times New Roman"/>
                <w:i/>
                <w:iCs/>
                <w:lang w:val="sr-Latn-CS"/>
              </w:rPr>
              <w:t xml:space="preserve">: </w:t>
            </w:r>
            <w:proofErr w:type="spellStart"/>
            <w:r w:rsidRPr="00B73C6F">
              <w:rPr>
                <w:rFonts w:ascii="Times New Roman" w:hAnsi="Times New Roman" w:cs="Times New Roman"/>
                <w:i/>
                <w:iCs/>
                <w:lang w:val="sr-Latn-CS"/>
              </w:rPr>
              <w:t>modeling</w:t>
            </w:r>
            <w:proofErr w:type="spellEnd"/>
            <w:r w:rsidRPr="00B73C6F">
              <w:rPr>
                <w:rFonts w:ascii="Times New Roman" w:hAnsi="Times New Roman" w:cs="Times New Roman"/>
                <w:i/>
                <w:iCs/>
                <w:lang w:val="sr-Latn-CS"/>
              </w:rPr>
              <w:t xml:space="preserve"> </w:t>
            </w:r>
            <w:proofErr w:type="spellStart"/>
            <w:r w:rsidRPr="00B73C6F">
              <w:rPr>
                <w:rFonts w:ascii="Times New Roman" w:hAnsi="Times New Roman" w:cs="Times New Roman"/>
                <w:i/>
                <w:iCs/>
                <w:lang w:val="sr-Latn-CS"/>
              </w:rPr>
              <w:t>natural</w:t>
            </w:r>
            <w:proofErr w:type="spellEnd"/>
            <w:r w:rsidRPr="00B73C6F">
              <w:rPr>
                <w:rFonts w:ascii="Times New Roman" w:hAnsi="Times New Roman" w:cs="Times New Roman"/>
                <w:i/>
                <w:iCs/>
                <w:lang w:val="sr-Latn-CS"/>
              </w:rPr>
              <w:t xml:space="preserve">, </w:t>
            </w:r>
            <w:proofErr w:type="spellStart"/>
            <w:r w:rsidRPr="00B73C6F">
              <w:rPr>
                <w:rFonts w:ascii="Times New Roman" w:hAnsi="Times New Roman" w:cs="Times New Roman"/>
                <w:i/>
                <w:iCs/>
                <w:lang w:val="sr-Latn-CS"/>
              </w:rPr>
              <w:t>social</w:t>
            </w:r>
            <w:proofErr w:type="spellEnd"/>
            <w:r w:rsidRPr="00B73C6F">
              <w:rPr>
                <w:rFonts w:ascii="Times New Roman" w:hAnsi="Times New Roman" w:cs="Times New Roman"/>
                <w:i/>
                <w:iCs/>
                <w:lang w:val="sr-Latn-CS"/>
              </w:rPr>
              <w:t xml:space="preserve">, </w:t>
            </w:r>
            <w:proofErr w:type="spellStart"/>
            <w:r w:rsidRPr="00B73C6F">
              <w:rPr>
                <w:rFonts w:ascii="Times New Roman" w:hAnsi="Times New Roman" w:cs="Times New Roman"/>
                <w:i/>
                <w:iCs/>
                <w:lang w:val="sr-Latn-CS"/>
              </w:rPr>
              <w:t>and</w:t>
            </w:r>
            <w:proofErr w:type="spellEnd"/>
            <w:r w:rsidRPr="00B73C6F">
              <w:rPr>
                <w:rFonts w:ascii="Times New Roman" w:hAnsi="Times New Roman" w:cs="Times New Roman"/>
                <w:i/>
                <w:iCs/>
                <w:lang w:val="sr-Latn-CS"/>
              </w:rPr>
              <w:t xml:space="preserve"> </w:t>
            </w:r>
            <w:proofErr w:type="spellStart"/>
            <w:r w:rsidRPr="00B73C6F">
              <w:rPr>
                <w:rFonts w:ascii="Times New Roman" w:hAnsi="Times New Roman" w:cs="Times New Roman"/>
                <w:i/>
                <w:iCs/>
                <w:lang w:val="sr-Latn-CS"/>
              </w:rPr>
              <w:t>engineered</w:t>
            </w:r>
            <w:proofErr w:type="spellEnd"/>
            <w:r w:rsidRPr="00B73C6F">
              <w:rPr>
                <w:rFonts w:ascii="Times New Roman" w:hAnsi="Times New Roman" w:cs="Times New Roman"/>
                <w:i/>
                <w:iCs/>
                <w:lang w:val="sr-Latn-CS"/>
              </w:rPr>
              <w:t xml:space="preserve"> </w:t>
            </w:r>
            <w:proofErr w:type="spellStart"/>
            <w:r w:rsidRPr="00B73C6F">
              <w:rPr>
                <w:rFonts w:ascii="Times New Roman" w:hAnsi="Times New Roman" w:cs="Times New Roman"/>
                <w:i/>
                <w:iCs/>
                <w:lang w:val="sr-Latn-CS"/>
              </w:rPr>
              <w:t>complex</w:t>
            </w:r>
            <w:proofErr w:type="spellEnd"/>
            <w:r w:rsidRPr="00B73C6F">
              <w:rPr>
                <w:rFonts w:ascii="Times New Roman" w:hAnsi="Times New Roman" w:cs="Times New Roman"/>
                <w:i/>
                <w:iCs/>
                <w:lang w:val="sr-Latn-CS"/>
              </w:rPr>
              <w:t xml:space="preserve"> </w:t>
            </w:r>
            <w:proofErr w:type="spellStart"/>
            <w:r w:rsidRPr="00B73C6F">
              <w:rPr>
                <w:rFonts w:ascii="Times New Roman" w:hAnsi="Times New Roman" w:cs="Times New Roman"/>
                <w:i/>
                <w:iCs/>
                <w:lang w:val="sr-Latn-CS"/>
              </w:rPr>
              <w:t>systems</w:t>
            </w:r>
            <w:proofErr w:type="spellEnd"/>
            <w:r w:rsidRPr="00B73C6F">
              <w:rPr>
                <w:rFonts w:ascii="Times New Roman" w:hAnsi="Times New Roman" w:cs="Times New Roman"/>
                <w:i/>
                <w:iCs/>
                <w:lang w:val="sr-Latn-CS"/>
              </w:rPr>
              <w:t xml:space="preserve"> </w:t>
            </w:r>
            <w:proofErr w:type="spellStart"/>
            <w:r w:rsidRPr="00B73C6F">
              <w:rPr>
                <w:rFonts w:ascii="Times New Roman" w:hAnsi="Times New Roman" w:cs="Times New Roman"/>
                <w:i/>
                <w:iCs/>
                <w:lang w:val="sr-Latn-CS"/>
              </w:rPr>
              <w:t>with</w:t>
            </w:r>
            <w:proofErr w:type="spellEnd"/>
            <w:r w:rsidRPr="00B73C6F">
              <w:rPr>
                <w:rFonts w:ascii="Times New Roman" w:hAnsi="Times New Roman" w:cs="Times New Roman"/>
                <w:i/>
                <w:iCs/>
                <w:lang w:val="sr-Latn-CS"/>
              </w:rPr>
              <w:t xml:space="preserve"> </w:t>
            </w:r>
            <w:proofErr w:type="spellStart"/>
            <w:r w:rsidRPr="00B73C6F">
              <w:rPr>
                <w:rFonts w:ascii="Times New Roman" w:hAnsi="Times New Roman" w:cs="Times New Roman"/>
                <w:i/>
                <w:iCs/>
                <w:lang w:val="sr-Latn-CS"/>
              </w:rPr>
              <w:t>NetLogo</w:t>
            </w:r>
            <w:proofErr w:type="spellEnd"/>
            <w:r w:rsidRPr="00B73C6F">
              <w:rPr>
                <w:rFonts w:ascii="Times New Roman" w:hAnsi="Times New Roman" w:cs="Times New Roman"/>
                <w:lang w:val="sr-Latn-CS"/>
              </w:rPr>
              <w:t>. MIT Press.</w:t>
            </w:r>
            <w:r>
              <w:rPr>
                <w:rFonts w:ascii="Times New Roman" w:hAnsi="Times New Roman" w:cs="Times New Roman"/>
                <w:lang w:val="sr-Latn-CS"/>
              </w:rPr>
              <w:br/>
            </w:r>
            <w:r w:rsidRPr="00B73C6F">
              <w:rPr>
                <w:rFonts w:ascii="Times New Roman" w:hAnsi="Times New Roman" w:cs="Times New Roman"/>
                <w:lang w:val="en-GB"/>
              </w:rPr>
              <w:t>https://mitpress.mit.edu/books/introduction-agent-based-modeling</w:t>
            </w:r>
          </w:p>
        </w:tc>
      </w:tr>
      <w:tr w:rsidR="00C32984" w:rsidRPr="003B7050" w14:paraId="14B704B5" w14:textId="77777777" w:rsidTr="00F66549">
        <w:tc>
          <w:tcPr>
            <w:tcW w:w="7196" w:type="dxa"/>
            <w:gridSpan w:val="5"/>
          </w:tcPr>
          <w:p w14:paraId="48976E11" w14:textId="62B3D2B2" w:rsidR="00C32984" w:rsidRPr="003B7050" w:rsidRDefault="00C32984" w:rsidP="00C32984">
            <w:pPr>
              <w:rPr>
                <w:b/>
                <w:bCs/>
                <w:lang w:val="en-GB"/>
              </w:rPr>
            </w:pPr>
            <w:r w:rsidRPr="003B7050">
              <w:rPr>
                <w:rStyle w:val="apple-style-span"/>
                <w:b/>
                <w:sz w:val="22"/>
                <w:szCs w:val="22"/>
                <w:lang w:val="en-GB"/>
              </w:rPr>
              <w:t xml:space="preserve">The </w:t>
            </w:r>
            <w:r w:rsidRPr="003B7050">
              <w:rPr>
                <w:rStyle w:val="Emphasis"/>
                <w:b/>
                <w:bCs/>
                <w:i w:val="0"/>
                <w:iCs w:val="0"/>
                <w:sz w:val="22"/>
                <w:szCs w:val="22"/>
                <w:lang w:val="en-GB"/>
              </w:rPr>
              <w:t xml:space="preserve">number of class hours </w:t>
            </w:r>
            <w:r w:rsidRPr="003B7050">
              <w:rPr>
                <w:rStyle w:val="apple-style-span"/>
                <w:b/>
                <w:sz w:val="22"/>
                <w:szCs w:val="22"/>
                <w:lang w:val="en-GB"/>
              </w:rPr>
              <w:t xml:space="preserve">per </w:t>
            </w:r>
            <w:r w:rsidRPr="003B7050">
              <w:rPr>
                <w:rStyle w:val="Emphasis"/>
                <w:b/>
                <w:bCs/>
                <w:i w:val="0"/>
                <w:iCs w:val="0"/>
                <w:sz w:val="22"/>
                <w:szCs w:val="22"/>
                <w:lang w:val="en-GB"/>
              </w:rPr>
              <w:t>week</w:t>
            </w:r>
          </w:p>
        </w:tc>
        <w:tc>
          <w:tcPr>
            <w:tcW w:w="2272" w:type="dxa"/>
            <w:gridSpan w:val="2"/>
            <w:vMerge w:val="restart"/>
          </w:tcPr>
          <w:p w14:paraId="74665425" w14:textId="16FFC4EC" w:rsidR="00C32984" w:rsidRPr="003B7050" w:rsidRDefault="00C32984" w:rsidP="00C32984">
            <w:pPr>
              <w:rPr>
                <w:b/>
                <w:bCs/>
                <w:lang w:val="en-GB"/>
              </w:rPr>
            </w:pPr>
          </w:p>
        </w:tc>
      </w:tr>
      <w:tr w:rsidR="00C32984" w:rsidRPr="003B7050" w14:paraId="21B90B75" w14:textId="77777777" w:rsidTr="00F66549">
        <w:tc>
          <w:tcPr>
            <w:tcW w:w="1383" w:type="dxa"/>
          </w:tcPr>
          <w:p w14:paraId="09A668C7" w14:textId="77777777" w:rsidR="00C32984" w:rsidRPr="003B7050" w:rsidRDefault="00C32984" w:rsidP="00C32984">
            <w:pPr>
              <w:rPr>
                <w:b/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 xml:space="preserve">Lectures: </w:t>
            </w:r>
          </w:p>
          <w:p w14:paraId="4C3C5192" w14:textId="500E588F" w:rsidR="00C32984" w:rsidRPr="003B7050" w:rsidRDefault="00C32984" w:rsidP="00C32984">
            <w:pPr>
              <w:rPr>
                <w:bCs/>
                <w:sz w:val="22"/>
                <w:lang w:val="en-GB"/>
              </w:rPr>
            </w:pPr>
            <w:r w:rsidRPr="003B7050">
              <w:rPr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992" w:type="dxa"/>
          </w:tcPr>
          <w:p w14:paraId="27109DCF" w14:textId="77777777" w:rsidR="00C32984" w:rsidRPr="003B7050" w:rsidRDefault="00C32984" w:rsidP="00C32984">
            <w:pPr>
              <w:rPr>
                <w:b/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Labs:</w:t>
            </w:r>
          </w:p>
          <w:p w14:paraId="41122242" w14:textId="4382C5A5" w:rsidR="00C32984" w:rsidRPr="003B7050" w:rsidRDefault="00C32984" w:rsidP="00C32984">
            <w:pPr>
              <w:rPr>
                <w:bCs/>
                <w:sz w:val="22"/>
                <w:lang w:val="en-GB"/>
              </w:rPr>
            </w:pPr>
            <w:r w:rsidRPr="003B7050">
              <w:rPr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2412" w:type="dxa"/>
            <w:gridSpan w:val="2"/>
          </w:tcPr>
          <w:p w14:paraId="162242EA" w14:textId="77777777" w:rsidR="00C32984" w:rsidRPr="003B7050" w:rsidRDefault="00C32984" w:rsidP="00C32984">
            <w:pPr>
              <w:rPr>
                <w:b/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Workshops:</w:t>
            </w:r>
          </w:p>
          <w:p w14:paraId="6FB91E1B" w14:textId="3B6DC6BA" w:rsidR="00C32984" w:rsidRPr="003B7050" w:rsidRDefault="00C32984" w:rsidP="00C32984">
            <w:pPr>
              <w:rPr>
                <w:bCs/>
                <w:sz w:val="22"/>
                <w:lang w:val="en-GB"/>
              </w:rPr>
            </w:pPr>
            <w:r w:rsidRPr="003B7050">
              <w:rPr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2409" w:type="dxa"/>
          </w:tcPr>
          <w:p w14:paraId="71662834" w14:textId="77777777" w:rsidR="00C32984" w:rsidRPr="003B7050" w:rsidRDefault="00C32984" w:rsidP="00C32984">
            <w:pPr>
              <w:rPr>
                <w:b/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Research study:</w:t>
            </w:r>
          </w:p>
          <w:p w14:paraId="2BC4F3BC" w14:textId="77214A66" w:rsidR="00C32984" w:rsidRPr="003B7050" w:rsidRDefault="00C32984" w:rsidP="00C32984">
            <w:pPr>
              <w:rPr>
                <w:bCs/>
                <w:sz w:val="22"/>
                <w:lang w:val="en-GB"/>
              </w:rPr>
            </w:pPr>
            <w:r w:rsidRPr="003B7050">
              <w:rPr>
                <w:bCs/>
                <w:sz w:val="22"/>
                <w:szCs w:val="22"/>
                <w:lang w:val="en-GB"/>
              </w:rPr>
              <w:t>–</w:t>
            </w:r>
          </w:p>
        </w:tc>
        <w:tc>
          <w:tcPr>
            <w:tcW w:w="2272" w:type="dxa"/>
            <w:gridSpan w:val="2"/>
            <w:vMerge/>
          </w:tcPr>
          <w:p w14:paraId="3DC74BF0" w14:textId="77777777" w:rsidR="00C32984" w:rsidRPr="003B7050" w:rsidRDefault="00C32984" w:rsidP="00C32984">
            <w:pPr>
              <w:rPr>
                <w:b/>
                <w:bCs/>
                <w:color w:val="FF0000"/>
                <w:sz w:val="22"/>
                <w:lang w:val="en-GB"/>
              </w:rPr>
            </w:pPr>
          </w:p>
        </w:tc>
      </w:tr>
      <w:tr w:rsidR="00106375" w:rsidRPr="003B7050" w14:paraId="4269120A" w14:textId="77777777" w:rsidTr="00F66549">
        <w:tc>
          <w:tcPr>
            <w:tcW w:w="9468" w:type="dxa"/>
            <w:gridSpan w:val="7"/>
          </w:tcPr>
          <w:p w14:paraId="52F9561A" w14:textId="59888F2D" w:rsidR="00106375" w:rsidRPr="003B7050" w:rsidRDefault="00C32984" w:rsidP="00C32984">
            <w:pPr>
              <w:rPr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Cs w:val="22"/>
                <w:lang w:val="en-GB"/>
              </w:rPr>
              <w:t xml:space="preserve">Teaching methods: </w:t>
            </w:r>
            <w:r w:rsidRPr="003B7050">
              <w:rPr>
                <w:bCs/>
                <w:szCs w:val="22"/>
                <w:lang w:val="en-GB"/>
              </w:rPr>
              <w:t>Individual and group work; lectures and labs</w:t>
            </w:r>
          </w:p>
        </w:tc>
      </w:tr>
      <w:tr w:rsidR="00106375" w:rsidRPr="003B7050" w14:paraId="35E9E3E8" w14:textId="77777777" w:rsidTr="00F66549">
        <w:tc>
          <w:tcPr>
            <w:tcW w:w="9468" w:type="dxa"/>
            <w:gridSpan w:val="7"/>
          </w:tcPr>
          <w:p w14:paraId="53E5E75E" w14:textId="7836C2C6" w:rsidR="00106375" w:rsidRPr="003B7050" w:rsidRDefault="00C32984" w:rsidP="00C32984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Evaluation/Grading (maximum 100 points)</w:t>
            </w:r>
          </w:p>
        </w:tc>
      </w:tr>
      <w:tr w:rsidR="00C32984" w:rsidRPr="003B7050" w14:paraId="402C973E" w14:textId="77777777" w:rsidTr="00F66549">
        <w:tc>
          <w:tcPr>
            <w:tcW w:w="3084" w:type="dxa"/>
            <w:gridSpan w:val="3"/>
          </w:tcPr>
          <w:p w14:paraId="68D8FE31" w14:textId="5899E8E4" w:rsidR="00C32984" w:rsidRPr="003B7050" w:rsidRDefault="00C32984" w:rsidP="00C32984">
            <w:pPr>
              <w:rPr>
                <w:lang w:val="en-GB"/>
              </w:rPr>
            </w:pPr>
            <w:r w:rsidRPr="003B7050">
              <w:rPr>
                <w:rStyle w:val="apple-style-span"/>
                <w:b/>
                <w:color w:val="000000"/>
                <w:sz w:val="22"/>
                <w:szCs w:val="22"/>
                <w:lang w:val="en-GB"/>
              </w:rPr>
              <w:t>Pre-exam requirements</w:t>
            </w:r>
          </w:p>
        </w:tc>
        <w:tc>
          <w:tcPr>
            <w:tcW w:w="1703" w:type="dxa"/>
          </w:tcPr>
          <w:p w14:paraId="679C7F81" w14:textId="4F3C5E6E" w:rsidR="00C32984" w:rsidRPr="003B7050" w:rsidRDefault="00C32984" w:rsidP="00C32984">
            <w:pPr>
              <w:rPr>
                <w:b/>
                <w:bCs/>
                <w:lang w:val="en-GB"/>
              </w:rPr>
            </w:pPr>
            <w:r w:rsidRPr="003B7050">
              <w:rPr>
                <w:b/>
                <w:sz w:val="22"/>
                <w:szCs w:val="22"/>
                <w:lang w:val="en-GB"/>
              </w:rPr>
              <w:t>Points</w:t>
            </w:r>
          </w:p>
        </w:tc>
        <w:tc>
          <w:tcPr>
            <w:tcW w:w="2924" w:type="dxa"/>
            <w:gridSpan w:val="2"/>
            <w:shd w:val="clear" w:color="auto" w:fill="auto"/>
          </w:tcPr>
          <w:p w14:paraId="79D472AB" w14:textId="67D7C23B" w:rsidR="00C32984" w:rsidRPr="003B7050" w:rsidRDefault="00C32984" w:rsidP="00C32984">
            <w:pPr>
              <w:rPr>
                <w:b/>
                <w:lang w:val="en-GB"/>
              </w:rPr>
            </w:pPr>
            <w:r w:rsidRPr="003B7050">
              <w:rPr>
                <w:b/>
                <w:sz w:val="22"/>
                <w:szCs w:val="22"/>
                <w:lang w:val="en-GB"/>
              </w:rPr>
              <w:t>Final exam</w:t>
            </w:r>
          </w:p>
        </w:tc>
        <w:tc>
          <w:tcPr>
            <w:tcW w:w="1757" w:type="dxa"/>
            <w:shd w:val="clear" w:color="auto" w:fill="auto"/>
          </w:tcPr>
          <w:p w14:paraId="663FFF28" w14:textId="5E05263E" w:rsidR="00C32984" w:rsidRPr="003B7050" w:rsidRDefault="00C32984" w:rsidP="00C32984">
            <w:pPr>
              <w:rPr>
                <w:b/>
                <w:iCs/>
                <w:lang w:val="en-GB"/>
              </w:rPr>
            </w:pPr>
            <w:r w:rsidRPr="003B7050">
              <w:rPr>
                <w:b/>
                <w:sz w:val="22"/>
                <w:szCs w:val="22"/>
                <w:lang w:val="en-GB"/>
              </w:rPr>
              <w:t>Points</w:t>
            </w:r>
          </w:p>
        </w:tc>
      </w:tr>
      <w:tr w:rsidR="00C32984" w:rsidRPr="003B7050" w14:paraId="1F4F2927" w14:textId="77777777" w:rsidTr="00F66549">
        <w:tc>
          <w:tcPr>
            <w:tcW w:w="3084" w:type="dxa"/>
            <w:gridSpan w:val="3"/>
          </w:tcPr>
          <w:p w14:paraId="09B30D14" w14:textId="23886522" w:rsidR="00C32984" w:rsidRPr="003B7050" w:rsidRDefault="00C32984" w:rsidP="00C32984">
            <w:pPr>
              <w:rPr>
                <w:iCs/>
                <w:lang w:val="en-GB"/>
              </w:rPr>
            </w:pPr>
            <w:r w:rsidRPr="003B7050">
              <w:rPr>
                <w:lang w:val="en-GB"/>
              </w:rPr>
              <w:t>Project (implementation)</w:t>
            </w:r>
          </w:p>
        </w:tc>
        <w:tc>
          <w:tcPr>
            <w:tcW w:w="1703" w:type="dxa"/>
          </w:tcPr>
          <w:p w14:paraId="35096CCB" w14:textId="65E4983D" w:rsidR="00C32984" w:rsidRPr="003B7050" w:rsidRDefault="00C32984" w:rsidP="00C32984">
            <w:pPr>
              <w:rPr>
                <w:bCs/>
                <w:lang w:val="en-GB"/>
              </w:rPr>
            </w:pPr>
            <w:r w:rsidRPr="003B7050">
              <w:rPr>
                <w:bCs/>
                <w:lang w:val="en-GB"/>
              </w:rPr>
              <w:t>60</w:t>
            </w:r>
          </w:p>
        </w:tc>
        <w:tc>
          <w:tcPr>
            <w:tcW w:w="2924" w:type="dxa"/>
            <w:gridSpan w:val="2"/>
            <w:shd w:val="clear" w:color="auto" w:fill="auto"/>
          </w:tcPr>
          <w:p w14:paraId="459F67E2" w14:textId="2C9DF8F9" w:rsidR="00C32984" w:rsidRPr="003B7050" w:rsidRDefault="002A60DE" w:rsidP="00C32984">
            <w:pPr>
              <w:rPr>
                <w:i/>
                <w:iCs/>
                <w:lang w:val="en-GB"/>
              </w:rPr>
            </w:pPr>
            <w:r>
              <w:rPr>
                <w:iCs/>
                <w:lang w:val="en-GB"/>
              </w:rPr>
              <w:t>Verbal</w:t>
            </w:r>
            <w:r w:rsidR="00C32984" w:rsidRPr="003B7050">
              <w:rPr>
                <w:iCs/>
                <w:lang w:val="en-GB"/>
              </w:rPr>
              <w:t xml:space="preserve"> exam</w:t>
            </w:r>
          </w:p>
        </w:tc>
        <w:tc>
          <w:tcPr>
            <w:tcW w:w="1757" w:type="dxa"/>
            <w:shd w:val="clear" w:color="auto" w:fill="auto"/>
          </w:tcPr>
          <w:p w14:paraId="0F613587" w14:textId="740F251C" w:rsidR="00C32984" w:rsidRPr="003B7050" w:rsidRDefault="00C32984" w:rsidP="00C32984">
            <w:pPr>
              <w:rPr>
                <w:iCs/>
                <w:lang w:val="en-GB"/>
              </w:rPr>
            </w:pPr>
            <w:r w:rsidRPr="003B7050">
              <w:rPr>
                <w:bCs/>
                <w:lang w:val="en-GB"/>
              </w:rPr>
              <w:t>40</w:t>
            </w:r>
          </w:p>
        </w:tc>
      </w:tr>
    </w:tbl>
    <w:p w14:paraId="3AEA7DFB" w14:textId="77777777" w:rsidR="00106375" w:rsidRPr="003B7050" w:rsidRDefault="00106375" w:rsidP="00F66549">
      <w:pPr>
        <w:rPr>
          <w:lang w:val="en-GB"/>
        </w:rPr>
      </w:pPr>
    </w:p>
    <w:sectPr w:rsidR="00106375" w:rsidRPr="003B70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EF4CFF"/>
    <w:multiLevelType w:val="hybridMultilevel"/>
    <w:tmpl w:val="3992FB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BA74BC"/>
    <w:multiLevelType w:val="hybridMultilevel"/>
    <w:tmpl w:val="FABCB580"/>
    <w:lvl w:ilvl="0" w:tplc="D102BD84">
      <w:start w:val="1"/>
      <w:numFmt w:val="bullet"/>
      <w:pStyle w:val="literatura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CB6D5F"/>
    <w:multiLevelType w:val="hybridMultilevel"/>
    <w:tmpl w:val="621AF1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220207"/>
    <w:multiLevelType w:val="hybridMultilevel"/>
    <w:tmpl w:val="E5462D28"/>
    <w:lvl w:ilvl="0" w:tplc="6C0EB4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C57887"/>
    <w:multiLevelType w:val="hybridMultilevel"/>
    <w:tmpl w:val="0C185CA2"/>
    <w:lvl w:ilvl="0" w:tplc="1F28A3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96701"/>
    <w:multiLevelType w:val="hybridMultilevel"/>
    <w:tmpl w:val="0AC23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0NDaxtDAwNDQ3MjEEkko6SsGpxcWZ+XkgBaa1ACIPRNEsAAAA"/>
  </w:docVars>
  <w:rsids>
    <w:rsidRoot w:val="002448BD"/>
    <w:rsid w:val="00023BC4"/>
    <w:rsid w:val="00045581"/>
    <w:rsid w:val="00082890"/>
    <w:rsid w:val="000C4FAA"/>
    <w:rsid w:val="000C74BC"/>
    <w:rsid w:val="000C7D7B"/>
    <w:rsid w:val="00106375"/>
    <w:rsid w:val="001C7B88"/>
    <w:rsid w:val="001E589F"/>
    <w:rsid w:val="002074CA"/>
    <w:rsid w:val="00242D7D"/>
    <w:rsid w:val="002448BD"/>
    <w:rsid w:val="0026772F"/>
    <w:rsid w:val="002A5248"/>
    <w:rsid w:val="002A60DE"/>
    <w:rsid w:val="002A6129"/>
    <w:rsid w:val="0033396A"/>
    <w:rsid w:val="003B7050"/>
    <w:rsid w:val="00433DE4"/>
    <w:rsid w:val="00473BB2"/>
    <w:rsid w:val="004A3375"/>
    <w:rsid w:val="004B1A9F"/>
    <w:rsid w:val="004C5D54"/>
    <w:rsid w:val="004C7757"/>
    <w:rsid w:val="004E3DD3"/>
    <w:rsid w:val="00566CDD"/>
    <w:rsid w:val="005817DE"/>
    <w:rsid w:val="005F7E63"/>
    <w:rsid w:val="0060301C"/>
    <w:rsid w:val="00651FCE"/>
    <w:rsid w:val="00662235"/>
    <w:rsid w:val="006668A0"/>
    <w:rsid w:val="006B4B09"/>
    <w:rsid w:val="006F66B2"/>
    <w:rsid w:val="00722F86"/>
    <w:rsid w:val="0076436D"/>
    <w:rsid w:val="007F2482"/>
    <w:rsid w:val="00821BBE"/>
    <w:rsid w:val="00850A37"/>
    <w:rsid w:val="008637C2"/>
    <w:rsid w:val="00877D01"/>
    <w:rsid w:val="0089238A"/>
    <w:rsid w:val="008F4AE2"/>
    <w:rsid w:val="00922814"/>
    <w:rsid w:val="009413DF"/>
    <w:rsid w:val="00A10073"/>
    <w:rsid w:val="00A376A5"/>
    <w:rsid w:val="00A63EF7"/>
    <w:rsid w:val="00A979A6"/>
    <w:rsid w:val="00AE4A15"/>
    <w:rsid w:val="00B01507"/>
    <w:rsid w:val="00B05418"/>
    <w:rsid w:val="00B50C48"/>
    <w:rsid w:val="00B53046"/>
    <w:rsid w:val="00B62FCD"/>
    <w:rsid w:val="00B73C6F"/>
    <w:rsid w:val="00BB2E3C"/>
    <w:rsid w:val="00BC144D"/>
    <w:rsid w:val="00BC5255"/>
    <w:rsid w:val="00C072F9"/>
    <w:rsid w:val="00C150DC"/>
    <w:rsid w:val="00C32984"/>
    <w:rsid w:val="00C40E4C"/>
    <w:rsid w:val="00C71BE7"/>
    <w:rsid w:val="00D20855"/>
    <w:rsid w:val="00D41AEB"/>
    <w:rsid w:val="00D47B28"/>
    <w:rsid w:val="00D80A62"/>
    <w:rsid w:val="00DD0810"/>
    <w:rsid w:val="00DF7724"/>
    <w:rsid w:val="00ED25C7"/>
    <w:rsid w:val="00F147FD"/>
    <w:rsid w:val="00F33A38"/>
    <w:rsid w:val="00F46160"/>
    <w:rsid w:val="00F66549"/>
    <w:rsid w:val="00FA3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216FF7"/>
  <w15:docId w15:val="{3E7552AB-10AB-4BCB-B7A0-0BE0C23C7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48BD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48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teratura">
    <w:name w:val="literatura"/>
    <w:basedOn w:val="Normal"/>
    <w:rsid w:val="002448BD"/>
    <w:pPr>
      <w:widowControl/>
      <w:numPr>
        <w:numId w:val="2"/>
      </w:numPr>
      <w:autoSpaceDE/>
      <w:autoSpaceDN/>
      <w:adjustRightInd/>
    </w:pPr>
    <w:rPr>
      <w:sz w:val="24"/>
      <w:szCs w:val="28"/>
      <w:lang w:val="sl-SI" w:eastAsia="en-US"/>
    </w:rPr>
  </w:style>
  <w:style w:type="paragraph" w:styleId="NormalWeb">
    <w:name w:val="Normal (Web)"/>
    <w:basedOn w:val="Normal"/>
    <w:rsid w:val="000C4FA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rsid w:val="001063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106375"/>
    <w:rPr>
      <w:rFonts w:ascii="Tahoma" w:hAnsi="Tahoma" w:cs="Tahoma"/>
      <w:sz w:val="16"/>
      <w:szCs w:val="16"/>
      <w:lang w:val="sr-Latn-CS" w:eastAsia="sr-Latn-CS"/>
    </w:rPr>
  </w:style>
  <w:style w:type="paragraph" w:styleId="ListParagraph">
    <w:name w:val="List Paragraph"/>
    <w:basedOn w:val="Normal"/>
    <w:qFormat/>
    <w:rsid w:val="00F46160"/>
    <w:pPr>
      <w:widowControl/>
      <w:autoSpaceDE/>
      <w:autoSpaceDN/>
      <w:adjustRightInd/>
      <w:spacing w:before="240" w:after="200"/>
      <w:ind w:left="720"/>
    </w:pPr>
    <w:rPr>
      <w:rFonts w:ascii="Calibri" w:hAnsi="Calibri" w:cs="Calibri"/>
      <w:sz w:val="22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722F86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22F86"/>
    <w:rPr>
      <w:color w:val="605E5C"/>
      <w:shd w:val="clear" w:color="auto" w:fill="E1DFDD"/>
    </w:rPr>
  </w:style>
  <w:style w:type="character" w:styleId="Emphasis">
    <w:name w:val="Emphasis"/>
    <w:qFormat/>
    <w:rsid w:val="00C32984"/>
    <w:rPr>
      <w:rFonts w:ascii="Times New Roman" w:hAnsi="Times New Roman" w:cs="Times New Roman" w:hint="default"/>
      <w:i/>
      <w:iCs/>
    </w:rPr>
  </w:style>
  <w:style w:type="character" w:customStyle="1" w:styleId="apple-style-span">
    <w:name w:val="apple-style-span"/>
    <w:basedOn w:val="DefaultParagraphFont"/>
    <w:uiPriority w:val="99"/>
    <w:rsid w:val="00C32984"/>
  </w:style>
  <w:style w:type="character" w:styleId="CommentReference">
    <w:name w:val="annotation reference"/>
    <w:basedOn w:val="DefaultParagraphFont"/>
    <w:semiHidden/>
    <w:unhideWhenUsed/>
    <w:rsid w:val="00A376A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376A5"/>
  </w:style>
  <w:style w:type="character" w:customStyle="1" w:styleId="CommentTextChar">
    <w:name w:val="Comment Text Char"/>
    <w:basedOn w:val="DefaultParagraphFont"/>
    <w:link w:val="CommentText"/>
    <w:semiHidden/>
    <w:rsid w:val="00A376A5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376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76A5"/>
    <w:rPr>
      <w:b/>
      <w:bCs/>
      <w:lang w:val="sr-Latn-CS" w:eastAsia="sr-Latn-CS"/>
    </w:rPr>
  </w:style>
  <w:style w:type="paragraph" w:styleId="BalloonText">
    <w:name w:val="Balloon Text"/>
    <w:basedOn w:val="Normal"/>
    <w:link w:val="BalloonTextChar"/>
    <w:semiHidden/>
    <w:unhideWhenUsed/>
    <w:rsid w:val="00A376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376A5"/>
    <w:rPr>
      <w:rFonts w:ascii="Segoe UI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2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Univerziteta u Beogradu</Company>
  <LinksUpToDate>false</LinksUpToDate>
  <CharactersWithSpaces>2843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Sasa Lazarevic</dc:creator>
  <cp:lastModifiedBy>Vladan</cp:lastModifiedBy>
  <cp:revision>28</cp:revision>
  <cp:lastPrinted>2019-02-01T15:17:00Z</cp:lastPrinted>
  <dcterms:created xsi:type="dcterms:W3CDTF">2014-03-18T16:08:00Z</dcterms:created>
  <dcterms:modified xsi:type="dcterms:W3CDTF">2019-06-05T17:39:00Z</dcterms:modified>
</cp:coreProperties>
</file>